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74" w:rsidRDefault="00827F25" w:rsidP="00E71FCD">
      <w:pPr>
        <w:jc w:val="center"/>
        <w:rPr>
          <w:rFonts w:ascii="AR丸ゴシック体M" w:eastAsia="AR丸ゴシック体M" w:hAnsi="AR丸ゴシック体M"/>
        </w:rPr>
      </w:pPr>
      <w:r>
        <w:rPr>
          <w:rFonts w:ascii="AR丸ゴシック体M" w:eastAsia="AR丸ゴシック体M" w:hAnsi="AR丸ゴシック体M"/>
        </w:rPr>
        <w:t xml:space="preserve">　</w:t>
      </w:r>
      <w:r w:rsidR="007812D0">
        <w:rPr>
          <w:rFonts w:ascii="AR丸ゴシック体M" w:eastAsia="AR丸ゴシック体M" w:hAnsi="AR丸ゴシック体M"/>
        </w:rPr>
        <w:t>一般社団法人</w:t>
      </w:r>
      <w:r w:rsidR="007812D0">
        <w:rPr>
          <w:rFonts w:ascii="AR丸ゴシック体M" w:eastAsia="AR丸ゴシック体M" w:hAnsi="AR丸ゴシック体M" w:hint="eastAsia"/>
        </w:rPr>
        <w:t xml:space="preserve"> </w:t>
      </w:r>
      <w:r w:rsidR="007812D0" w:rsidRPr="007812D0">
        <w:rPr>
          <w:rFonts w:ascii="AR丸ゴシック体M" w:eastAsia="AR丸ゴシック体M" w:hAnsi="AR丸ゴシック体M"/>
        </w:rPr>
        <w:t>日本</w:t>
      </w:r>
      <w:r w:rsidR="00F43877">
        <w:rPr>
          <w:rFonts w:ascii="AR丸ゴシック体M" w:eastAsia="AR丸ゴシック体M" w:hAnsi="AR丸ゴシック体M"/>
        </w:rPr>
        <w:t>侵襲</w:t>
      </w:r>
      <w:r w:rsidR="007812D0" w:rsidRPr="007812D0">
        <w:rPr>
          <w:rFonts w:ascii="AR丸ゴシック体M" w:eastAsia="AR丸ゴシック体M" w:hAnsi="AR丸ゴシック体M"/>
        </w:rPr>
        <w:t>医療安全推進啓発協議会</w:t>
      </w:r>
    </w:p>
    <w:p w:rsidR="007812D0" w:rsidRDefault="00827F25" w:rsidP="007812D0">
      <w:pPr>
        <w:jc w:val="center"/>
        <w:rPr>
          <w:rFonts w:ascii="AR丸ゴシック体M" w:eastAsia="AR丸ゴシック体M" w:hAnsi="AR丸ゴシック体M"/>
          <w:sz w:val="28"/>
          <w:szCs w:val="28"/>
        </w:rPr>
      </w:pPr>
      <w:r>
        <w:rPr>
          <w:rFonts w:ascii="AR丸ゴシック体M" w:eastAsia="AR丸ゴシック体M" w:hAnsi="AR丸ゴシック体M" w:hint="eastAsia"/>
          <w:sz w:val="28"/>
          <w:szCs w:val="28"/>
        </w:rPr>
        <w:t xml:space="preserve">　　</w:t>
      </w:r>
      <w:r w:rsidR="007812D0" w:rsidRPr="003D4EE5">
        <w:rPr>
          <w:rFonts w:ascii="AR丸ゴシック体M" w:eastAsia="AR丸ゴシック体M" w:hAnsi="AR丸ゴシック体M" w:hint="eastAsia"/>
          <w:sz w:val="28"/>
          <w:szCs w:val="28"/>
        </w:rPr>
        <w:t>入会申込書（</w:t>
      </w:r>
      <w:r w:rsidR="00472745">
        <w:rPr>
          <w:rFonts w:ascii="AR丸ゴシック体M" w:eastAsia="AR丸ゴシック体M" w:hAnsi="AR丸ゴシック体M" w:hint="eastAsia"/>
          <w:sz w:val="28"/>
          <w:szCs w:val="28"/>
        </w:rPr>
        <w:t>賛助</w:t>
      </w:r>
      <w:r w:rsidR="007812D0" w:rsidRPr="003D4EE5">
        <w:rPr>
          <w:rFonts w:ascii="AR丸ゴシック体M" w:eastAsia="AR丸ゴシック体M" w:hAnsi="AR丸ゴシック体M" w:hint="eastAsia"/>
          <w:sz w:val="28"/>
          <w:szCs w:val="28"/>
        </w:rPr>
        <w:t>会員</w:t>
      </w:r>
      <w:r w:rsidR="00287992">
        <w:rPr>
          <w:rFonts w:ascii="AR丸ゴシック体M" w:eastAsia="AR丸ゴシック体M" w:hAnsi="AR丸ゴシック体M" w:hint="eastAsia"/>
          <w:sz w:val="28"/>
          <w:szCs w:val="28"/>
        </w:rPr>
        <w:t>[個人]</w:t>
      </w:r>
      <w:r w:rsidR="007812D0" w:rsidRPr="003D4EE5">
        <w:rPr>
          <w:rFonts w:ascii="AR丸ゴシック体M" w:eastAsia="AR丸ゴシック体M" w:hAnsi="AR丸ゴシック体M" w:hint="eastAsia"/>
          <w:sz w:val="28"/>
          <w:szCs w:val="28"/>
        </w:rPr>
        <w:t>）</w:t>
      </w:r>
    </w:p>
    <w:p w:rsidR="002F3FDB" w:rsidRPr="003D4EE5" w:rsidRDefault="002F3FDB" w:rsidP="007812D0">
      <w:pPr>
        <w:jc w:val="center"/>
        <w:rPr>
          <w:rFonts w:ascii="AR丸ゴシック体M" w:eastAsia="AR丸ゴシック体M" w:hAnsi="AR丸ゴシック体M"/>
          <w:sz w:val="28"/>
          <w:szCs w:val="28"/>
        </w:rPr>
      </w:pPr>
    </w:p>
    <w:p w:rsidR="007812D0" w:rsidRPr="007812D0" w:rsidRDefault="007812D0" w:rsidP="007812D0">
      <w:pPr>
        <w:jc w:val="center"/>
        <w:rPr>
          <w:rFonts w:ascii="AR丸ゴシック体M" w:eastAsia="AR丸ゴシック体M" w:hAnsi="AR丸ゴシック体M"/>
          <w:szCs w:val="21"/>
        </w:rPr>
      </w:pPr>
      <w:r w:rsidRPr="007812D0">
        <w:rPr>
          <w:rFonts w:ascii="AR丸ゴシック体M" w:eastAsia="AR丸ゴシック体M" w:hAnsi="AR丸ゴシック体M" w:hint="eastAsia"/>
          <w:szCs w:val="21"/>
        </w:rPr>
        <w:t>貴協議会の趣意に賛同し</w:t>
      </w:r>
      <w:r w:rsidR="00472745">
        <w:rPr>
          <w:rFonts w:ascii="AR丸ゴシック体M" w:eastAsia="AR丸ゴシック体M" w:hAnsi="AR丸ゴシック体M" w:hint="eastAsia"/>
          <w:szCs w:val="21"/>
        </w:rPr>
        <w:t>賛助</w:t>
      </w:r>
      <w:r w:rsidRPr="007812D0">
        <w:rPr>
          <w:rFonts w:ascii="AR丸ゴシック体M" w:eastAsia="AR丸ゴシック体M" w:hAnsi="AR丸ゴシック体M" w:hint="eastAsia"/>
          <w:szCs w:val="21"/>
        </w:rPr>
        <w:t>会員として下記のとおり入会を申し込みます。</w:t>
      </w:r>
    </w:p>
    <w:tbl>
      <w:tblPr>
        <w:tblW w:w="9025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2"/>
        <w:gridCol w:w="6553"/>
      </w:tblGrid>
      <w:tr w:rsidR="00080E04" w:rsidRPr="00080E04" w:rsidTr="00084A5A">
        <w:trPr>
          <w:trHeight w:val="322"/>
        </w:trPr>
        <w:tc>
          <w:tcPr>
            <w:tcW w:w="2472" w:type="dxa"/>
            <w:vMerge w:val="restart"/>
            <w:shd w:val="clear" w:color="000000" w:fill="FFFFFF"/>
            <w:noWrap/>
            <w:vAlign w:val="center"/>
            <w:hideMark/>
          </w:tcPr>
          <w:p w:rsidR="00080E04" w:rsidRPr="00080E04" w:rsidRDefault="00080E04" w:rsidP="00080E04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申込者氏名</w:t>
            </w:r>
          </w:p>
        </w:tc>
        <w:tc>
          <w:tcPr>
            <w:tcW w:w="6553" w:type="dxa"/>
            <w:shd w:val="clear" w:color="000000" w:fill="FFFFFF"/>
            <w:noWrap/>
            <w:vAlign w:val="center"/>
            <w:hideMark/>
          </w:tcPr>
          <w:p w:rsidR="00080E04" w:rsidRP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 xml:space="preserve">　（フリガナ）</w:t>
            </w:r>
          </w:p>
        </w:tc>
      </w:tr>
      <w:tr w:rsidR="00080E04" w:rsidRPr="00080E04" w:rsidTr="00084A5A">
        <w:trPr>
          <w:trHeight w:val="762"/>
        </w:trPr>
        <w:tc>
          <w:tcPr>
            <w:tcW w:w="2472" w:type="dxa"/>
            <w:vMerge/>
            <w:vAlign w:val="center"/>
            <w:hideMark/>
          </w:tcPr>
          <w:p w:rsidR="00080E04" w:rsidRP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53" w:type="dxa"/>
            <w:shd w:val="clear" w:color="000000" w:fill="FFFFFF"/>
            <w:noWrap/>
            <w:vAlign w:val="center"/>
            <w:hideMark/>
          </w:tcPr>
          <w:p w:rsidR="00080E04" w:rsidRP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0E04" w:rsidRPr="00080E04" w:rsidTr="00084A5A">
        <w:trPr>
          <w:trHeight w:val="630"/>
        </w:trPr>
        <w:tc>
          <w:tcPr>
            <w:tcW w:w="2472" w:type="dxa"/>
            <w:shd w:val="clear" w:color="000000" w:fill="FFFFFF"/>
            <w:noWrap/>
            <w:vAlign w:val="center"/>
            <w:hideMark/>
          </w:tcPr>
          <w:p w:rsidR="00080E04" w:rsidRPr="00080E04" w:rsidRDefault="00080E04" w:rsidP="00080E04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553" w:type="dxa"/>
            <w:shd w:val="clear" w:color="000000" w:fill="FFFFFF"/>
            <w:noWrap/>
            <w:vAlign w:val="center"/>
            <w:hideMark/>
          </w:tcPr>
          <w:p w:rsidR="00080E04" w:rsidRP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 xml:space="preserve">　和暦　　　</w:t>
            </w:r>
            <w:r w:rsid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 xml:space="preserve">　年（西暦　　</w:t>
            </w:r>
            <w:r w:rsid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 xml:space="preserve">　年）　　　月　　　日</w:t>
            </w:r>
          </w:p>
        </w:tc>
      </w:tr>
      <w:tr w:rsidR="00080E04" w:rsidRPr="00080E04" w:rsidTr="00084A5A">
        <w:trPr>
          <w:trHeight w:val="571"/>
        </w:trPr>
        <w:tc>
          <w:tcPr>
            <w:tcW w:w="2472" w:type="dxa"/>
            <w:shd w:val="clear" w:color="000000" w:fill="FFFFFF"/>
            <w:vAlign w:val="center"/>
            <w:hideMark/>
          </w:tcPr>
          <w:p w:rsidR="00080E04" w:rsidRPr="00080E04" w:rsidRDefault="00080E04" w:rsidP="002F3FDB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職 種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</w:tc>
        <w:tc>
          <w:tcPr>
            <w:tcW w:w="6553" w:type="dxa"/>
            <w:shd w:val="clear" w:color="000000" w:fill="FFFFFF"/>
            <w:noWrap/>
            <w:vAlign w:val="center"/>
            <w:hideMark/>
          </w:tcPr>
          <w:p w:rsidR="00080E04" w:rsidRP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0E04" w:rsidRPr="00080E04" w:rsidTr="00B50681">
        <w:trPr>
          <w:trHeight w:val="550"/>
        </w:trPr>
        <w:tc>
          <w:tcPr>
            <w:tcW w:w="2472" w:type="dxa"/>
            <w:shd w:val="clear" w:color="000000" w:fill="FFFFFF"/>
            <w:vAlign w:val="center"/>
            <w:hideMark/>
          </w:tcPr>
          <w:p w:rsidR="00080E04" w:rsidRPr="00080E04" w:rsidRDefault="00080E04" w:rsidP="002F3FDB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勤務先名</w:t>
            </w:r>
          </w:p>
        </w:tc>
        <w:tc>
          <w:tcPr>
            <w:tcW w:w="6553" w:type="dxa"/>
            <w:tcBorders>
              <w:bottom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080E04" w:rsidRP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0E04" w:rsidRPr="00080E04" w:rsidTr="00B50681">
        <w:trPr>
          <w:trHeight w:val="322"/>
        </w:trPr>
        <w:tc>
          <w:tcPr>
            <w:tcW w:w="2472" w:type="dxa"/>
            <w:vMerge w:val="restart"/>
            <w:shd w:val="clear" w:color="000000" w:fill="FFFFFF"/>
            <w:noWrap/>
            <w:vAlign w:val="center"/>
            <w:hideMark/>
          </w:tcPr>
          <w:p w:rsidR="00080E04" w:rsidRPr="00080E04" w:rsidRDefault="00080E04" w:rsidP="00080E04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勤務先住所</w:t>
            </w:r>
          </w:p>
        </w:tc>
        <w:tc>
          <w:tcPr>
            <w:tcW w:w="6553" w:type="dxa"/>
            <w:tcBorders>
              <w:top w:val="single" w:sz="6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080E04" w:rsidRPr="00080E04" w:rsidRDefault="00080E04" w:rsidP="00F04405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〒</w:t>
            </w:r>
            <w:r w:rsidR="00F04405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ー</w:t>
            </w:r>
          </w:p>
        </w:tc>
      </w:tr>
      <w:tr w:rsidR="00080E04" w:rsidRPr="00080E04" w:rsidTr="00B50681">
        <w:trPr>
          <w:trHeight w:val="439"/>
        </w:trPr>
        <w:tc>
          <w:tcPr>
            <w:tcW w:w="2472" w:type="dxa"/>
            <w:vMerge/>
            <w:vAlign w:val="center"/>
            <w:hideMark/>
          </w:tcPr>
          <w:p w:rsidR="00080E04" w:rsidRP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53" w:type="dxa"/>
            <w:tcBorders>
              <w:top w:val="nil"/>
              <w:bottom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080E04" w:rsidRP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080E04" w:rsidRPr="00080E04" w:rsidTr="00B50681">
        <w:trPr>
          <w:trHeight w:val="630"/>
        </w:trPr>
        <w:tc>
          <w:tcPr>
            <w:tcW w:w="2472" w:type="dxa"/>
            <w:shd w:val="clear" w:color="000000" w:fill="FFFFFF"/>
            <w:noWrap/>
            <w:vAlign w:val="center"/>
            <w:hideMark/>
          </w:tcPr>
          <w:p w:rsidR="00080E04" w:rsidRPr="00080E04" w:rsidRDefault="00080E04" w:rsidP="00080E04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Ｅ－ｍａｉｌ アドレス</w:t>
            </w:r>
          </w:p>
        </w:tc>
        <w:tc>
          <w:tcPr>
            <w:tcW w:w="6553" w:type="dxa"/>
            <w:tcBorders>
              <w:top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080E04" w:rsidRP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0E04" w:rsidRPr="00080E04" w:rsidTr="00084A5A">
        <w:trPr>
          <w:trHeight w:val="509"/>
        </w:trPr>
        <w:tc>
          <w:tcPr>
            <w:tcW w:w="2472" w:type="dxa"/>
            <w:shd w:val="clear" w:color="000000" w:fill="FFFFFF"/>
            <w:vAlign w:val="center"/>
            <w:hideMark/>
          </w:tcPr>
          <w:p w:rsidR="00080E04" w:rsidRPr="00080E04" w:rsidRDefault="00080E04" w:rsidP="002F3FDB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役</w:t>
            </w:r>
            <w:r w:rsidR="002F3FDB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職</w:t>
            </w:r>
            <w:r w:rsidR="002F3FDB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6553" w:type="dxa"/>
            <w:shd w:val="clear" w:color="000000" w:fill="FFFFFF"/>
            <w:noWrap/>
            <w:vAlign w:val="center"/>
            <w:hideMark/>
          </w:tcPr>
          <w:p w:rsidR="00080E04" w:rsidRP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F3FDB" w:rsidRPr="00080E04" w:rsidTr="00084A5A">
        <w:trPr>
          <w:trHeight w:val="322"/>
        </w:trPr>
        <w:tc>
          <w:tcPr>
            <w:tcW w:w="2472" w:type="dxa"/>
            <w:vMerge w:val="restart"/>
            <w:shd w:val="clear" w:color="000000" w:fill="FFFFFF"/>
            <w:noWrap/>
            <w:vAlign w:val="center"/>
            <w:hideMark/>
          </w:tcPr>
          <w:p w:rsidR="002F3FDB" w:rsidRPr="00080E04" w:rsidRDefault="002F3FDB" w:rsidP="00260F73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申込代行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者氏名</w:t>
            </w:r>
          </w:p>
        </w:tc>
        <w:tc>
          <w:tcPr>
            <w:tcW w:w="6553" w:type="dxa"/>
            <w:shd w:val="clear" w:color="000000" w:fill="FFFFFF"/>
            <w:noWrap/>
            <w:vAlign w:val="center"/>
            <w:hideMark/>
          </w:tcPr>
          <w:p w:rsidR="002F3FDB" w:rsidRPr="00080E04" w:rsidRDefault="002F3FDB" w:rsidP="00260F73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 xml:space="preserve">　（フリガナ）</w:t>
            </w:r>
          </w:p>
        </w:tc>
      </w:tr>
      <w:tr w:rsidR="002F3FDB" w:rsidRPr="00080E04" w:rsidTr="00084A5A">
        <w:trPr>
          <w:trHeight w:val="454"/>
        </w:trPr>
        <w:tc>
          <w:tcPr>
            <w:tcW w:w="2472" w:type="dxa"/>
            <w:vMerge/>
            <w:vAlign w:val="center"/>
            <w:hideMark/>
          </w:tcPr>
          <w:p w:rsidR="002F3FDB" w:rsidRPr="00080E04" w:rsidRDefault="002F3FDB" w:rsidP="00260F73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53" w:type="dxa"/>
            <w:shd w:val="clear" w:color="000000" w:fill="FFFFFF"/>
            <w:noWrap/>
            <w:vAlign w:val="center"/>
            <w:hideMark/>
          </w:tcPr>
          <w:p w:rsidR="002F3FDB" w:rsidRPr="00080E04" w:rsidRDefault="002F3FDB" w:rsidP="00260F73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F3FDB" w:rsidRPr="00080E04" w:rsidTr="00B50681">
        <w:trPr>
          <w:trHeight w:val="630"/>
        </w:trPr>
        <w:tc>
          <w:tcPr>
            <w:tcW w:w="2472" w:type="dxa"/>
            <w:shd w:val="clear" w:color="000000" w:fill="FFFFFF"/>
            <w:noWrap/>
            <w:vAlign w:val="center"/>
            <w:hideMark/>
          </w:tcPr>
          <w:p w:rsidR="002F3FDB" w:rsidRPr="002F3FDB" w:rsidRDefault="002F3FDB" w:rsidP="002F3FDB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18"/>
                <w:szCs w:val="18"/>
              </w:rPr>
            </w:pPr>
            <w:r w:rsidRPr="002F3FDB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18"/>
                <w:szCs w:val="18"/>
              </w:rPr>
              <w:t>申込代行者Ｅ－ｍａｉｌアドレス</w:t>
            </w:r>
          </w:p>
        </w:tc>
        <w:tc>
          <w:tcPr>
            <w:tcW w:w="6553" w:type="dxa"/>
            <w:tcBorders>
              <w:bottom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2F3FDB" w:rsidRPr="00080E04" w:rsidRDefault="002F3FDB" w:rsidP="00260F73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4405" w:rsidRPr="00080E04" w:rsidTr="00B50681">
        <w:trPr>
          <w:trHeight w:val="322"/>
        </w:trPr>
        <w:tc>
          <w:tcPr>
            <w:tcW w:w="2472" w:type="dxa"/>
            <w:vMerge w:val="restart"/>
            <w:shd w:val="clear" w:color="000000" w:fill="FFFFFF"/>
            <w:noWrap/>
            <w:vAlign w:val="center"/>
            <w:hideMark/>
          </w:tcPr>
          <w:p w:rsidR="00F04405" w:rsidRPr="00080E04" w:rsidRDefault="00F04405" w:rsidP="003B6A74">
            <w:pPr>
              <w:widowControl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入会申込書送付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先住所</w:t>
            </w:r>
          </w:p>
        </w:tc>
        <w:tc>
          <w:tcPr>
            <w:tcW w:w="6553" w:type="dxa"/>
            <w:tcBorders>
              <w:top w:val="single" w:sz="6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F04405" w:rsidRDefault="00F04405" w:rsidP="003B6A7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※勤務先と同じであれば省略可。</w:t>
            </w:r>
          </w:p>
          <w:p w:rsidR="00F04405" w:rsidRPr="00080E04" w:rsidRDefault="00F04405" w:rsidP="003B6A7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〒</w:t>
            </w: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ー</w:t>
            </w: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4405" w:rsidRPr="00080E04" w:rsidTr="00B50681">
        <w:trPr>
          <w:trHeight w:val="439"/>
        </w:trPr>
        <w:tc>
          <w:tcPr>
            <w:tcW w:w="2472" w:type="dxa"/>
            <w:vMerge/>
            <w:vAlign w:val="center"/>
            <w:hideMark/>
          </w:tcPr>
          <w:p w:rsidR="00F04405" w:rsidRPr="00080E04" w:rsidRDefault="00F04405" w:rsidP="003B6A7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53" w:type="dxa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04405" w:rsidRPr="00080E04" w:rsidRDefault="00F04405" w:rsidP="003B6A7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D4EE5" w:rsidRDefault="00827F25" w:rsidP="003D4EE5">
      <w:pPr>
        <w:jc w:val="center"/>
        <w:rPr>
          <w:rFonts w:ascii="AR丸ゴシック体M" w:eastAsia="AR丸ゴシック体M" w:hAnsi="AR丸ゴシック体M"/>
          <w:sz w:val="28"/>
          <w:szCs w:val="28"/>
        </w:rPr>
      </w:pPr>
      <w:r>
        <w:rPr>
          <w:rFonts w:ascii="AR丸ゴシック体M" w:eastAsia="AR丸ゴシック体M" w:hAnsi="AR丸ゴシック体M" w:hint="eastAsia"/>
          <w:sz w:val="28"/>
          <w:szCs w:val="28"/>
        </w:rPr>
        <w:t xml:space="preserve">　　</w:t>
      </w:r>
      <w:r w:rsidR="003D4EE5" w:rsidRPr="003D4EE5">
        <w:rPr>
          <w:rFonts w:ascii="AR丸ゴシック体M" w:eastAsia="AR丸ゴシック体M" w:hAnsi="AR丸ゴシック体M" w:hint="eastAsia"/>
          <w:sz w:val="28"/>
          <w:szCs w:val="28"/>
        </w:rPr>
        <w:t>入会</w:t>
      </w:r>
      <w:r w:rsidR="003D4EE5">
        <w:rPr>
          <w:rFonts w:ascii="AR丸ゴシック体M" w:eastAsia="AR丸ゴシック体M" w:hAnsi="AR丸ゴシック体M" w:hint="eastAsia"/>
          <w:sz w:val="28"/>
          <w:szCs w:val="28"/>
        </w:rPr>
        <w:t>金・年会費　振込同意書</w:t>
      </w:r>
      <w:r w:rsidR="003D4EE5" w:rsidRPr="003D4EE5">
        <w:rPr>
          <w:rFonts w:ascii="AR丸ゴシック体M" w:eastAsia="AR丸ゴシック体M" w:hAnsi="AR丸ゴシック体M" w:hint="eastAsia"/>
          <w:sz w:val="28"/>
          <w:szCs w:val="28"/>
        </w:rPr>
        <w:t>（</w:t>
      </w:r>
      <w:r w:rsidR="00472745">
        <w:rPr>
          <w:rFonts w:ascii="AR丸ゴシック体M" w:eastAsia="AR丸ゴシック体M" w:hAnsi="AR丸ゴシック体M" w:hint="eastAsia"/>
          <w:sz w:val="28"/>
          <w:szCs w:val="28"/>
        </w:rPr>
        <w:t>賛助</w:t>
      </w:r>
      <w:r w:rsidR="003D4EE5" w:rsidRPr="003D4EE5">
        <w:rPr>
          <w:rFonts w:ascii="AR丸ゴシック体M" w:eastAsia="AR丸ゴシック体M" w:hAnsi="AR丸ゴシック体M" w:hint="eastAsia"/>
          <w:sz w:val="28"/>
          <w:szCs w:val="28"/>
        </w:rPr>
        <w:t>会員）</w:t>
      </w:r>
    </w:p>
    <w:tbl>
      <w:tblPr>
        <w:tblW w:w="8980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0"/>
        <w:gridCol w:w="6520"/>
      </w:tblGrid>
      <w:tr w:rsidR="003D4EE5" w:rsidRPr="003D4EE5" w:rsidTr="00084A5A">
        <w:trPr>
          <w:trHeight w:val="600"/>
        </w:trPr>
        <w:tc>
          <w:tcPr>
            <w:tcW w:w="2460" w:type="dxa"/>
            <w:shd w:val="clear" w:color="000000" w:fill="FFFFFF"/>
            <w:noWrap/>
            <w:vAlign w:val="center"/>
            <w:hideMark/>
          </w:tcPr>
          <w:p w:rsidR="003D4EE5" w:rsidRPr="003D4EE5" w:rsidRDefault="003D4EE5" w:rsidP="003D4EE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入会金</w:t>
            </w:r>
          </w:p>
        </w:tc>
        <w:tc>
          <w:tcPr>
            <w:tcW w:w="6520" w:type="dxa"/>
            <w:shd w:val="clear" w:color="000000" w:fill="FFFFFF"/>
            <w:noWrap/>
            <w:vAlign w:val="center"/>
            <w:hideMark/>
          </w:tcPr>
          <w:p w:rsidR="003D4EE5" w:rsidRPr="003D4EE5" w:rsidRDefault="003D4EE5" w:rsidP="003D4EE5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\ </w:t>
            </w:r>
            <w:r w:rsidR="00A557FF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="0047274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0,000 円</w:t>
            </w:r>
          </w:p>
        </w:tc>
      </w:tr>
      <w:tr w:rsidR="003D4EE5" w:rsidRPr="003D4EE5" w:rsidTr="00084A5A">
        <w:trPr>
          <w:trHeight w:val="600"/>
        </w:trPr>
        <w:tc>
          <w:tcPr>
            <w:tcW w:w="2460" w:type="dxa"/>
            <w:shd w:val="clear" w:color="000000" w:fill="FFFFFF"/>
            <w:noWrap/>
            <w:vAlign w:val="center"/>
            <w:hideMark/>
          </w:tcPr>
          <w:p w:rsidR="003D4EE5" w:rsidRPr="003D4EE5" w:rsidRDefault="003D4EE5" w:rsidP="003D4EE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年会費</w:t>
            </w:r>
          </w:p>
        </w:tc>
        <w:tc>
          <w:tcPr>
            <w:tcW w:w="6520" w:type="dxa"/>
            <w:shd w:val="clear" w:color="000000" w:fill="FFFFFF"/>
            <w:noWrap/>
            <w:vAlign w:val="center"/>
            <w:hideMark/>
          </w:tcPr>
          <w:p w:rsidR="003D4EE5" w:rsidRDefault="003D4EE5" w:rsidP="00472745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\ </w:t>
            </w:r>
            <w:r w:rsidR="00472745" w:rsidRPr="00472745">
              <w:rPr>
                <w:rFonts w:ascii="AR P丸ゴシック体M" w:eastAsia="AR P丸ゴシック体M" w:hAnsi="AR P丸ゴシック体M" w:cs="ＭＳ Ｐゴシック" w:hint="eastAsia"/>
                <w:color w:val="FFFFFF" w:themeColor="background1"/>
                <w:kern w:val="0"/>
                <w:sz w:val="24"/>
                <w:szCs w:val="24"/>
              </w:rPr>
              <w:t>0</w:t>
            </w: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１2,000 円</w:t>
            </w:r>
            <w:r w:rsidR="00906D2A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（4月～９月に入会の場合）</w:t>
            </w:r>
          </w:p>
          <w:p w:rsidR="00906D2A" w:rsidRPr="003D4EE5" w:rsidRDefault="00906D2A" w:rsidP="00906D2A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906D2A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\</w:t>
            </w: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   6</w:t>
            </w:r>
            <w:r w:rsidRPr="00906D2A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,000 円　（</w:t>
            </w: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１０</w:t>
            </w:r>
            <w:r w:rsidRPr="00906D2A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月～</w:t>
            </w: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Pr="00906D2A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月に入会の場合）</w:t>
            </w:r>
          </w:p>
        </w:tc>
      </w:tr>
      <w:tr w:rsidR="003D4EE5" w:rsidRPr="003D4EE5" w:rsidTr="00084A5A">
        <w:trPr>
          <w:trHeight w:val="600"/>
        </w:trPr>
        <w:tc>
          <w:tcPr>
            <w:tcW w:w="2460" w:type="dxa"/>
            <w:shd w:val="clear" w:color="000000" w:fill="FFFFFF"/>
            <w:noWrap/>
            <w:vAlign w:val="center"/>
            <w:hideMark/>
          </w:tcPr>
          <w:p w:rsidR="00287992" w:rsidRDefault="003D4EE5" w:rsidP="00287992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振込元</w:t>
            </w:r>
          </w:p>
          <w:p w:rsidR="003D4EE5" w:rsidRPr="003D4EE5" w:rsidRDefault="003D4EE5" w:rsidP="00287992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（個人名）</w:t>
            </w:r>
          </w:p>
        </w:tc>
        <w:tc>
          <w:tcPr>
            <w:tcW w:w="6520" w:type="dxa"/>
            <w:shd w:val="clear" w:color="000000" w:fill="FFFFFF"/>
            <w:noWrap/>
            <w:vAlign w:val="center"/>
            <w:hideMark/>
          </w:tcPr>
          <w:p w:rsidR="003D4EE5" w:rsidRPr="003D4EE5" w:rsidRDefault="003D4EE5" w:rsidP="003D4EE5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D4EE5" w:rsidRDefault="003D4EE5" w:rsidP="003D4EE5">
      <w:pPr>
        <w:jc w:val="center"/>
        <w:rPr>
          <w:rFonts w:ascii="AR丸ゴシック体M" w:eastAsia="AR丸ゴシック体M" w:hAnsi="AR丸ゴシック体M"/>
          <w:sz w:val="22"/>
        </w:rPr>
      </w:pPr>
    </w:p>
    <w:sectPr w:rsidR="003D4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B5" w:rsidRDefault="009601B5" w:rsidP="00827F25">
      <w:r>
        <w:separator/>
      </w:r>
    </w:p>
  </w:endnote>
  <w:endnote w:type="continuationSeparator" w:id="0">
    <w:p w:rsidR="009601B5" w:rsidRDefault="009601B5" w:rsidP="0082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B5" w:rsidRDefault="009601B5" w:rsidP="00827F25">
      <w:r>
        <w:separator/>
      </w:r>
    </w:p>
  </w:footnote>
  <w:footnote w:type="continuationSeparator" w:id="0">
    <w:p w:rsidR="009601B5" w:rsidRDefault="009601B5" w:rsidP="00827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D0"/>
    <w:rsid w:val="00073D2C"/>
    <w:rsid w:val="00080E04"/>
    <w:rsid w:val="00084A5A"/>
    <w:rsid w:val="00174D94"/>
    <w:rsid w:val="001B7A5C"/>
    <w:rsid w:val="00287992"/>
    <w:rsid w:val="002F3FDB"/>
    <w:rsid w:val="003D4EE5"/>
    <w:rsid w:val="00435A37"/>
    <w:rsid w:val="00472745"/>
    <w:rsid w:val="00551172"/>
    <w:rsid w:val="007812D0"/>
    <w:rsid w:val="007961EB"/>
    <w:rsid w:val="00827F25"/>
    <w:rsid w:val="00906D2A"/>
    <w:rsid w:val="009601B5"/>
    <w:rsid w:val="00A557FF"/>
    <w:rsid w:val="00B50681"/>
    <w:rsid w:val="00B74774"/>
    <w:rsid w:val="00BA6599"/>
    <w:rsid w:val="00BE27CA"/>
    <w:rsid w:val="00BF6FBE"/>
    <w:rsid w:val="00E71FCD"/>
    <w:rsid w:val="00F04405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F25"/>
  </w:style>
  <w:style w:type="paragraph" w:styleId="a6">
    <w:name w:val="footer"/>
    <w:basedOn w:val="a"/>
    <w:link w:val="a7"/>
    <w:uiPriority w:val="99"/>
    <w:unhideWhenUsed/>
    <w:rsid w:val="00827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F25"/>
  </w:style>
  <w:style w:type="paragraph" w:styleId="a6">
    <w:name w:val="footer"/>
    <w:basedOn w:val="a"/>
    <w:link w:val="a7"/>
    <w:uiPriority w:val="99"/>
    <w:unhideWhenUsed/>
    <w:rsid w:val="00827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一般社団法人日本侵襲医療安全推進啓発協議会</dc:creator>
  <cp:lastModifiedBy> </cp:lastModifiedBy>
  <cp:revision>7</cp:revision>
  <dcterms:created xsi:type="dcterms:W3CDTF">2022-09-14T05:51:00Z</dcterms:created>
  <dcterms:modified xsi:type="dcterms:W3CDTF">2022-09-24T08:48:00Z</dcterms:modified>
</cp:coreProperties>
</file>